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CF7" w:rsidRPr="00F81E46" w:rsidRDefault="00637CF7" w:rsidP="00637CF7">
      <w:pPr>
        <w:jc w:val="right"/>
      </w:pPr>
      <w:r w:rsidRPr="00F81E46">
        <w:t>Препис</w:t>
      </w:r>
    </w:p>
    <w:p w:rsidR="00637CF7" w:rsidRPr="00F81E46" w:rsidRDefault="00637CF7" w:rsidP="00637CF7">
      <w:pPr>
        <w:jc w:val="right"/>
      </w:pPr>
    </w:p>
    <w:p w:rsidR="00637CF7" w:rsidRPr="00F81E46" w:rsidRDefault="00637CF7" w:rsidP="00637CF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37CF7" w:rsidRPr="00F81E46" w:rsidRDefault="00637CF7" w:rsidP="00637CF7">
      <w:pPr>
        <w:jc w:val="center"/>
        <w:rPr>
          <w:b/>
          <w:u w:val="single"/>
        </w:rPr>
      </w:pPr>
    </w:p>
    <w:p w:rsidR="00637CF7" w:rsidRPr="00F81E46" w:rsidRDefault="00637CF7" w:rsidP="00637CF7">
      <w:pPr>
        <w:jc w:val="center"/>
        <w:rPr>
          <w:b/>
          <w:u w:val="single"/>
        </w:rPr>
      </w:pPr>
    </w:p>
    <w:p w:rsidR="00637CF7" w:rsidRPr="00F81E46" w:rsidRDefault="00637CF7" w:rsidP="00637CF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637CF7" w:rsidRPr="00F81E46" w:rsidRDefault="00637CF7" w:rsidP="00637CF7">
      <w:pPr>
        <w:jc w:val="center"/>
        <w:rPr>
          <w:b/>
        </w:rPr>
      </w:pPr>
    </w:p>
    <w:p w:rsidR="00637CF7" w:rsidRPr="00F81E46" w:rsidRDefault="00637CF7" w:rsidP="00637CF7">
      <w:pPr>
        <w:jc w:val="center"/>
        <w:rPr>
          <w:b/>
        </w:rPr>
      </w:pPr>
      <w:r>
        <w:rPr>
          <w:b/>
        </w:rPr>
        <w:t>№ 468</w:t>
      </w:r>
    </w:p>
    <w:p w:rsidR="00637CF7" w:rsidRPr="00F81E46" w:rsidRDefault="00637CF7" w:rsidP="00637CF7">
      <w:pPr>
        <w:jc w:val="center"/>
        <w:rPr>
          <w:b/>
        </w:rPr>
      </w:pPr>
    </w:p>
    <w:p w:rsidR="00637CF7" w:rsidRPr="00F81E46" w:rsidRDefault="00637CF7" w:rsidP="00637CF7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637CF7" w:rsidRPr="00F81E46" w:rsidRDefault="00637CF7" w:rsidP="00637CF7">
      <w:pPr>
        <w:jc w:val="center"/>
        <w:rPr>
          <w:b/>
        </w:rPr>
      </w:pPr>
    </w:p>
    <w:p w:rsidR="00637CF7" w:rsidRPr="00553D53" w:rsidRDefault="00637CF7" w:rsidP="00637CF7">
      <w:pPr>
        <w:jc w:val="both"/>
        <w:rPr>
          <w:color w:val="000000"/>
        </w:rPr>
      </w:pPr>
      <w:r w:rsidRPr="00F81E46">
        <w:rPr>
          <w:b/>
        </w:rPr>
        <w:t>ОТНОСНО:</w:t>
      </w:r>
      <w:r>
        <w:t xml:space="preserve"> </w:t>
      </w:r>
      <w:r w:rsidRPr="008B0075">
        <w:t>П</w:t>
      </w:r>
      <w:r w:rsidRPr="008B0075">
        <w:rPr>
          <w:spacing w:val="3"/>
        </w:rPr>
        <w:t>риемане на Годишен доклад за</w:t>
      </w:r>
      <w:r w:rsidRPr="008B0075">
        <w:rPr>
          <w:rStyle w:val="apple-converted-space"/>
          <w:spacing w:val="3"/>
        </w:rPr>
        <w:t> </w:t>
      </w:r>
      <w:r w:rsidRPr="008B0075">
        <w:rPr>
          <w:spacing w:val="3"/>
        </w:rPr>
        <w:t>20</w:t>
      </w:r>
      <w:r w:rsidRPr="008B0075">
        <w:rPr>
          <w:spacing w:val="3"/>
          <w:lang w:val="en-US"/>
        </w:rPr>
        <w:t>2</w:t>
      </w:r>
      <w:r w:rsidRPr="008B0075">
        <w:rPr>
          <w:spacing w:val="3"/>
        </w:rPr>
        <w:t>5 г. за наблюдението на изпълнението на Плана за интегрирано развитие на Община Гулянци   2021-2027 г.</w:t>
      </w:r>
    </w:p>
    <w:p w:rsidR="00637CF7" w:rsidRPr="000A6AF9" w:rsidRDefault="00637CF7" w:rsidP="00637CF7">
      <w:pPr>
        <w:spacing w:after="100"/>
        <w:jc w:val="both"/>
      </w:pPr>
    </w:p>
    <w:p w:rsidR="00637CF7" w:rsidRDefault="00637CF7" w:rsidP="00637CF7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637CF7" w:rsidRPr="00F81E46" w:rsidRDefault="00637CF7" w:rsidP="00637CF7">
      <w:pPr>
        <w:jc w:val="both"/>
      </w:pPr>
    </w:p>
    <w:p w:rsidR="00637CF7" w:rsidRPr="00F81E46" w:rsidRDefault="00637CF7" w:rsidP="00637CF7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637CF7" w:rsidRPr="00F81E46" w:rsidRDefault="00637CF7" w:rsidP="00637CF7">
      <w:pPr>
        <w:jc w:val="both"/>
        <w:rPr>
          <w:b/>
        </w:rPr>
      </w:pPr>
    </w:p>
    <w:p w:rsidR="00637CF7" w:rsidRPr="00F81E46" w:rsidRDefault="00637CF7" w:rsidP="00637CF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637CF7" w:rsidRPr="00F81E46" w:rsidRDefault="00637CF7" w:rsidP="00637CF7">
      <w:pPr>
        <w:jc w:val="both"/>
        <w:rPr>
          <w:b/>
        </w:rPr>
      </w:pPr>
    </w:p>
    <w:p w:rsidR="00637CF7" w:rsidRDefault="00637CF7" w:rsidP="00637CF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D97BB5">
        <w:rPr>
          <w:spacing w:val="3"/>
        </w:rPr>
        <w:t>чл.23</w:t>
      </w:r>
      <w:r w:rsidRPr="00D97BB5">
        <w:rPr>
          <w:rStyle w:val="apple-converted-space"/>
          <w:spacing w:val="3"/>
        </w:rPr>
        <w:t> </w:t>
      </w:r>
      <w:r w:rsidRPr="00D97BB5">
        <w:t>,</w:t>
      </w:r>
      <w:r w:rsidRPr="00D97BB5">
        <w:rPr>
          <w:rStyle w:val="apple-converted-space"/>
        </w:rPr>
        <w:t> </w:t>
      </w:r>
      <w:r w:rsidRPr="00D97BB5">
        <w:t>т.</w:t>
      </w:r>
      <w:r w:rsidRPr="00D97BB5">
        <w:rPr>
          <w:rStyle w:val="apple-converted-space"/>
        </w:rPr>
        <w:t> </w:t>
      </w:r>
      <w:r w:rsidRPr="00D97BB5">
        <w:t>4 от Закона за регионално развитие /ЗРР/, чл.72, ал. 1, ал. 2, ал. 3 и ал. 4 от Правилника за приложение на ЗРР, </w:t>
      </w:r>
      <w:r w:rsidRPr="00D97BB5">
        <w:rPr>
          <w:rStyle w:val="apple-converted-space"/>
        </w:rPr>
        <w:t> </w:t>
      </w:r>
      <w:r w:rsidRPr="00D97BB5">
        <w:t>чл. 21, ал. 1, т. 12 и ал. 2 от Закона за местното самоуправление и местната администрация и чл. 5,</w:t>
      </w:r>
      <w:r w:rsidRPr="00D97BB5">
        <w:rPr>
          <w:rStyle w:val="apple-converted-space"/>
        </w:rPr>
        <w:t> </w:t>
      </w:r>
      <w:r w:rsidRPr="00D97BB5">
        <w:t>ал. 1, т. 11 и чл. 6 от Правилника за организацията </w:t>
      </w:r>
      <w:r w:rsidRPr="00D97BB5">
        <w:rPr>
          <w:rStyle w:val="apple-converted-space"/>
        </w:rPr>
        <w:t> </w:t>
      </w:r>
      <w:r w:rsidRPr="00D97BB5">
        <w:t>и дейността на Общински съвет</w:t>
      </w:r>
      <w:r w:rsidRPr="00D97BB5">
        <w:rPr>
          <w:rStyle w:val="apple-converted-space"/>
        </w:rPr>
        <w:t> </w:t>
      </w:r>
      <w:r w:rsidRPr="00D97BB5">
        <w:t> </w:t>
      </w:r>
      <w:proofErr w:type="spellStart"/>
      <w:r w:rsidRPr="00D97BB5">
        <w:t>гр.</w:t>
      </w:r>
      <w:r w:rsidRPr="00D97BB5">
        <w:rPr>
          <w:rStyle w:val="a4"/>
        </w:rPr>
        <w:t>Г</w:t>
      </w:r>
      <w:r w:rsidRPr="00D97BB5">
        <w:rPr>
          <w:rStyle w:val="a4"/>
          <w:b w:val="0"/>
          <w:bCs w:val="0"/>
        </w:rPr>
        <w:t>улянци</w:t>
      </w:r>
      <w:proofErr w:type="spellEnd"/>
      <w:r w:rsidRPr="00D97BB5">
        <w:rPr>
          <w:rStyle w:val="a4"/>
          <w:b w:val="0"/>
          <w:bCs w:val="0"/>
        </w:rPr>
        <w:t xml:space="preserve"> за мандат 2023-20</w:t>
      </w:r>
      <w:r w:rsidRPr="00D97BB5">
        <w:rPr>
          <w:rStyle w:val="a4"/>
          <w:b w:val="0"/>
          <w:bCs w:val="0"/>
          <w:lang w:val="en-US"/>
        </w:rPr>
        <w:t>2</w:t>
      </w:r>
      <w:r w:rsidRPr="00D97BB5">
        <w:rPr>
          <w:rStyle w:val="a4"/>
          <w:b w:val="0"/>
          <w:bCs w:val="0"/>
        </w:rPr>
        <w:t>7</w:t>
      </w:r>
      <w:r w:rsidRPr="00D97BB5">
        <w:rPr>
          <w:rStyle w:val="apple-converted-space"/>
        </w:rPr>
        <w:t> </w:t>
      </w:r>
      <w:r w:rsidRPr="00D97BB5">
        <w:rPr>
          <w:rStyle w:val="a4"/>
          <w:b w:val="0"/>
          <w:bCs w:val="0"/>
        </w:rPr>
        <w:t>година, неговите комисии и взаимодействието му с общинс</w:t>
      </w:r>
      <w:r w:rsidRPr="00D97BB5">
        <w:t>ка администрация,</w:t>
      </w:r>
      <w:r>
        <w:rPr>
          <w:shd w:val="clear" w:color="auto" w:fill="FAFAFA"/>
        </w:rPr>
        <w:t>,</w:t>
      </w:r>
      <w:r>
        <w:t xml:space="preserve"> </w:t>
      </w:r>
      <w:proofErr w:type="spellStart"/>
      <w:r>
        <w:t>ОбС</w:t>
      </w:r>
      <w:proofErr w:type="spellEnd"/>
      <w:r>
        <w:t xml:space="preserve"> Гулянци</w:t>
      </w:r>
    </w:p>
    <w:p w:rsidR="00637CF7" w:rsidRDefault="00637CF7" w:rsidP="00637CF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637CF7" w:rsidRPr="00DC6F40" w:rsidRDefault="00637CF7" w:rsidP="00637CF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637CF7" w:rsidRDefault="00637CF7" w:rsidP="00637CF7">
      <w:pPr>
        <w:autoSpaceDE w:val="0"/>
        <w:autoSpaceDN w:val="0"/>
        <w:adjustRightInd w:val="0"/>
      </w:pPr>
    </w:p>
    <w:p w:rsidR="00637CF7" w:rsidRPr="007B5BF3" w:rsidRDefault="00637CF7" w:rsidP="00637CF7">
      <w:pPr>
        <w:rPr>
          <w:lang w:eastAsia="en-US"/>
        </w:rPr>
      </w:pPr>
      <w:r>
        <w:rPr>
          <w:lang w:val="en-US" w:eastAsia="en-US"/>
        </w:rPr>
        <w:t xml:space="preserve">              1</w:t>
      </w:r>
      <w:r>
        <w:rPr>
          <w:lang w:eastAsia="en-US"/>
        </w:rPr>
        <w:t>.Приема Годишния доклад за 2025 година за наблюдението на изпълнението на Плана за интегрирано развитие на Община Гулянци 2021 – 2027 година.</w:t>
      </w:r>
    </w:p>
    <w:p w:rsidR="00637CF7" w:rsidRDefault="00637CF7" w:rsidP="00637CF7">
      <w:pPr>
        <w:jc w:val="both"/>
        <w:rPr>
          <w:b/>
          <w:lang w:val="en-US"/>
        </w:rPr>
      </w:pPr>
    </w:p>
    <w:p w:rsidR="00637CF7" w:rsidRDefault="00637CF7" w:rsidP="00637CF7">
      <w:pPr>
        <w:jc w:val="both"/>
        <w:rPr>
          <w:b/>
          <w:lang w:val="en-US"/>
        </w:rPr>
      </w:pPr>
    </w:p>
    <w:p w:rsidR="00637CF7" w:rsidRDefault="00637CF7" w:rsidP="00637CF7">
      <w:pPr>
        <w:jc w:val="both"/>
        <w:rPr>
          <w:b/>
          <w:lang w:val="en-US"/>
        </w:rPr>
      </w:pPr>
    </w:p>
    <w:p w:rsidR="00637CF7" w:rsidRDefault="00637CF7" w:rsidP="00637CF7">
      <w:pPr>
        <w:jc w:val="both"/>
        <w:rPr>
          <w:b/>
          <w:lang w:val="en-US"/>
        </w:rPr>
      </w:pPr>
    </w:p>
    <w:p w:rsidR="00637CF7" w:rsidRDefault="00637CF7" w:rsidP="00637CF7">
      <w:pPr>
        <w:jc w:val="both"/>
        <w:rPr>
          <w:b/>
          <w:lang w:val="en-US"/>
        </w:rPr>
      </w:pPr>
    </w:p>
    <w:p w:rsidR="00637CF7" w:rsidRDefault="00637CF7" w:rsidP="00637CF7">
      <w:pPr>
        <w:jc w:val="both"/>
        <w:rPr>
          <w:b/>
          <w:lang w:val="en-US"/>
        </w:rPr>
      </w:pPr>
    </w:p>
    <w:p w:rsidR="00637CF7" w:rsidRDefault="00637CF7" w:rsidP="00637CF7">
      <w:pPr>
        <w:jc w:val="both"/>
        <w:rPr>
          <w:b/>
          <w:lang w:val="en-US"/>
        </w:rPr>
      </w:pPr>
    </w:p>
    <w:p w:rsidR="00637CF7" w:rsidRDefault="00637CF7" w:rsidP="00637CF7">
      <w:pPr>
        <w:jc w:val="both"/>
        <w:rPr>
          <w:b/>
          <w:lang w:val="en-US"/>
        </w:rPr>
      </w:pPr>
    </w:p>
    <w:p w:rsidR="00637CF7" w:rsidRDefault="00637CF7" w:rsidP="00637CF7">
      <w:pPr>
        <w:jc w:val="both"/>
        <w:rPr>
          <w:b/>
          <w:lang w:val="en-US"/>
        </w:rPr>
      </w:pPr>
      <w:bookmarkStart w:id="0" w:name="_GoBack"/>
      <w:bookmarkEnd w:id="0"/>
    </w:p>
    <w:p w:rsidR="00637CF7" w:rsidRDefault="00637CF7" w:rsidP="00637CF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637CF7" w:rsidRDefault="00637CF7" w:rsidP="00637CF7">
      <w:pPr>
        <w:jc w:val="right"/>
      </w:pPr>
      <w:r>
        <w:t>/Огнян Янчев/</w:t>
      </w:r>
    </w:p>
    <w:p w:rsidR="00637CF7" w:rsidRDefault="00637CF7" w:rsidP="00637CF7">
      <w:pPr>
        <w:jc w:val="right"/>
      </w:pPr>
    </w:p>
    <w:p w:rsidR="00637CF7" w:rsidRDefault="00637CF7" w:rsidP="00637CF7">
      <w:pPr>
        <w:jc w:val="right"/>
      </w:pPr>
    </w:p>
    <w:p w:rsidR="00637CF7" w:rsidRDefault="00637CF7" w:rsidP="00637CF7">
      <w:r>
        <w:t xml:space="preserve">Вярно с оригинала при </w:t>
      </w:r>
      <w:proofErr w:type="spellStart"/>
      <w:r>
        <w:t>ОбС</w:t>
      </w:r>
      <w:proofErr w:type="spellEnd"/>
    </w:p>
    <w:p w:rsidR="00637CF7" w:rsidRDefault="00637CF7" w:rsidP="00637CF7">
      <w:pPr>
        <w:jc w:val="both"/>
        <w:rPr>
          <w:b/>
          <w:lang w:val="en-US"/>
        </w:rPr>
      </w:pPr>
      <w:r>
        <w:t>Снел преписа</w:t>
      </w:r>
    </w:p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07DCF"/>
    <w:multiLevelType w:val="hybridMultilevel"/>
    <w:tmpl w:val="E82A50BA"/>
    <w:lvl w:ilvl="0" w:tplc="E63E5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476"/>
    <w:rsid w:val="002F7476"/>
    <w:rsid w:val="005A7B56"/>
    <w:rsid w:val="0063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07394"/>
  <w15:chartTrackingRefBased/>
  <w15:docId w15:val="{B1FE8FE2-3854-48F1-8DE7-FBB77A91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637CF7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37CF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uiPriority w:val="99"/>
    <w:rsid w:val="00637CF7"/>
    <w:rPr>
      <w:lang w:val="en-US" w:eastAsia="en-US"/>
    </w:rPr>
  </w:style>
  <w:style w:type="character" w:customStyle="1" w:styleId="apple-converted-space">
    <w:name w:val="apple-converted-space"/>
    <w:basedOn w:val="a0"/>
    <w:rsid w:val="00637CF7"/>
  </w:style>
  <w:style w:type="character" w:styleId="a4">
    <w:name w:val="Strong"/>
    <w:qFormat/>
    <w:rsid w:val="00637C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2026-03-31T07:39:00Z</dcterms:created>
  <dcterms:modified xsi:type="dcterms:W3CDTF">2026-03-31T07:41:00Z</dcterms:modified>
</cp:coreProperties>
</file>